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6770" w14:textId="77777777" w:rsidR="001B31AF" w:rsidRDefault="002B0EEB" w:rsidP="00B14725">
      <w:pPr>
        <w:tabs>
          <w:tab w:val="center" w:pos="4536"/>
          <w:tab w:val="right" w:pos="9072"/>
        </w:tabs>
        <w:spacing w:after="180" w:line="240" w:lineRule="auto"/>
        <w:jc w:val="center"/>
        <w:rPr>
          <w:b/>
          <w:color w:val="7030A0"/>
          <w:sz w:val="28"/>
          <w:szCs w:val="28"/>
          <w:lang w:val="de-DE"/>
        </w:rPr>
      </w:pPr>
      <w:r w:rsidRPr="00FD7699">
        <w:rPr>
          <w:b/>
          <w:bCs/>
          <w:noProof/>
          <w:color w:val="7030A0"/>
          <w:sz w:val="32"/>
          <w:szCs w:val="32"/>
          <w:lang w:val="de-DE"/>
        </w:rPr>
        <w:drawing>
          <wp:anchor distT="0" distB="0" distL="114300" distR="114300" simplePos="0" relativeHeight="251659264" behindDoc="1" locked="0" layoutInCell="1" allowOverlap="1" wp14:anchorId="39221427" wp14:editId="5466F32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725" w:rsidRPr="00626272">
        <w:rPr>
          <w:b/>
          <w:color w:val="7030A0"/>
          <w:sz w:val="28"/>
          <w:szCs w:val="28"/>
          <w:lang w:val="de-DE"/>
        </w:rPr>
        <w:t xml:space="preserve">Datenschutzrechtliche Informationen nach </w:t>
      </w:r>
    </w:p>
    <w:p w14:paraId="18AC7CA0" w14:textId="0A0E76E8" w:rsidR="00B14725" w:rsidRPr="00626272" w:rsidRDefault="00B14725" w:rsidP="00B14725">
      <w:pPr>
        <w:tabs>
          <w:tab w:val="center" w:pos="4536"/>
          <w:tab w:val="right" w:pos="9072"/>
        </w:tabs>
        <w:spacing w:after="180" w:line="240" w:lineRule="auto"/>
        <w:jc w:val="center"/>
        <w:rPr>
          <w:color w:val="7030A0"/>
          <w:sz w:val="24"/>
          <w:szCs w:val="24"/>
          <w:lang w:val="de-DE"/>
        </w:rPr>
      </w:pPr>
      <w:r w:rsidRPr="00626272">
        <w:rPr>
          <w:b/>
          <w:color w:val="7030A0"/>
          <w:sz w:val="28"/>
          <w:szCs w:val="28"/>
          <w:lang w:val="de-DE"/>
        </w:rPr>
        <w:t>Art. 12 DS-GVO</w:t>
      </w:r>
    </w:p>
    <w:p w14:paraId="49FDDD52" w14:textId="77777777" w:rsidR="00C14A91" w:rsidRDefault="00C14A91">
      <w:pPr>
        <w:rPr>
          <w:lang w:val="de-DE"/>
        </w:rPr>
      </w:pPr>
    </w:p>
    <w:p w14:paraId="63869028" w14:textId="263126A1" w:rsidR="00613CC1" w:rsidRDefault="0024627F">
      <w:pPr>
        <w:rPr>
          <w:lang w:val="de-DE"/>
        </w:rPr>
      </w:pPr>
      <w:r w:rsidRPr="0002364A">
        <w:rPr>
          <w:lang w:val="de-DE"/>
        </w:rPr>
        <w:t xml:space="preserve">Das Videokonferenzsystem Bigbluebutton wird zentral und landkreisweit über das Medienzentrum Altötting zur Verfügung gestellt. Das Medienzentrum hat dazu einen Vertrag zur Auftragsverarbeitung mit dem Dienstleister </w:t>
      </w:r>
      <w:proofErr w:type="spellStart"/>
      <w:r w:rsidRPr="0002364A">
        <w:rPr>
          <w:lang w:val="de-DE"/>
        </w:rPr>
        <w:t>Collo</w:t>
      </w:r>
      <w:r w:rsidR="00A54B47" w:rsidRPr="0002364A">
        <w:rPr>
          <w:lang w:val="de-DE"/>
        </w:rPr>
        <w:t>C</w:t>
      </w:r>
      <w:r w:rsidRPr="0002364A">
        <w:rPr>
          <w:lang w:val="de-DE"/>
        </w:rPr>
        <w:t>all</w:t>
      </w:r>
      <w:proofErr w:type="spellEnd"/>
      <w:r w:rsidRPr="0002364A">
        <w:rPr>
          <w:lang w:val="de-DE"/>
        </w:rPr>
        <w:t xml:space="preserve"> </w:t>
      </w:r>
      <w:r w:rsidR="00A54B47" w:rsidRPr="0002364A">
        <w:rPr>
          <w:lang w:val="de-DE"/>
        </w:rPr>
        <w:t>geschlossen. In</w:t>
      </w:r>
      <w:r w:rsidR="00D42117" w:rsidRPr="0002364A">
        <w:rPr>
          <w:lang w:val="de-DE"/>
        </w:rPr>
        <w:t xml:space="preserve"> diesem Schreiben</w:t>
      </w:r>
      <w:r w:rsidR="004952BE" w:rsidRPr="0002364A">
        <w:rPr>
          <w:lang w:val="de-DE"/>
        </w:rPr>
        <w:t xml:space="preserve"> informieren wir Sie über die zur Nutzung von </w:t>
      </w:r>
      <w:proofErr w:type="spellStart"/>
      <w:r w:rsidR="001F2764" w:rsidRPr="0002364A">
        <w:rPr>
          <w:bCs/>
          <w:lang w:val="de-DE"/>
        </w:rPr>
        <w:t>BigBlueButton</w:t>
      </w:r>
      <w:proofErr w:type="spellEnd"/>
      <w:r w:rsidR="004952BE" w:rsidRPr="0002364A">
        <w:rPr>
          <w:lang w:val="de-DE"/>
        </w:rPr>
        <w:t xml:space="preserve"> erforderliche Verarbeitung von personenbezogenen Daten.</w:t>
      </w:r>
    </w:p>
    <w:p w14:paraId="46A3BA64" w14:textId="77777777" w:rsidR="001B31AF" w:rsidRPr="0002364A" w:rsidRDefault="001B31AF">
      <w:pPr>
        <w:rPr>
          <w:lang w:val="de-DE"/>
        </w:rPr>
      </w:pPr>
    </w:p>
    <w:p w14:paraId="3C553ED9" w14:textId="57602986" w:rsidR="00613CC1" w:rsidRPr="0002364A" w:rsidRDefault="004952BE" w:rsidP="00A91C7A">
      <w:pPr>
        <w:rPr>
          <w:b/>
          <w:bCs/>
          <w:lang w:val="de-DE"/>
        </w:rPr>
      </w:pPr>
      <w:bookmarkStart w:id="0" w:name="_mu2yvl7l9trv" w:colFirst="0" w:colLast="0"/>
      <w:bookmarkEnd w:id="0"/>
      <w:r w:rsidRPr="0002364A">
        <w:rPr>
          <w:b/>
          <w:bCs/>
          <w:lang w:val="de-DE"/>
        </w:rPr>
        <w:t>Wer ist verantwortlich für die Verarbeitung der Daten?</w:t>
      </w:r>
    </w:p>
    <w:p w14:paraId="2D58EF63" w14:textId="77777777" w:rsidR="00613CC1" w:rsidRPr="0002364A" w:rsidRDefault="004952BE" w:rsidP="00A91C7A">
      <w:pPr>
        <w:rPr>
          <w:lang w:val="de-DE"/>
        </w:rPr>
      </w:pPr>
      <w:r w:rsidRPr="0002364A">
        <w:rPr>
          <w:lang w:val="de-DE"/>
        </w:rPr>
        <w:t xml:space="preserve">Verantwortlich ist die Schule: </w:t>
      </w:r>
      <w:r w:rsidRPr="00D24F98">
        <w:rPr>
          <w:i/>
          <w:iCs/>
          <w:color w:val="FF0000"/>
          <w:lang w:val="de-DE"/>
        </w:rPr>
        <w:t>[Kontaktdaten Schule, Schulleitung]</w:t>
      </w:r>
      <w:r w:rsidRPr="00D24F98">
        <w:rPr>
          <w:color w:val="FF0000"/>
          <w:lang w:val="de-DE"/>
        </w:rPr>
        <w:t xml:space="preserve"> </w:t>
      </w:r>
    </w:p>
    <w:p w14:paraId="47E479AA" w14:textId="77777777" w:rsidR="00613CC1" w:rsidRPr="0002364A" w:rsidRDefault="004952BE" w:rsidP="00A91C7A">
      <w:pPr>
        <w:rPr>
          <w:b/>
          <w:bCs/>
          <w:lang w:val="de-DE"/>
        </w:rPr>
      </w:pPr>
      <w:bookmarkStart w:id="1" w:name="_korssh27ib3r" w:colFirst="0" w:colLast="0"/>
      <w:bookmarkEnd w:id="1"/>
      <w:r w:rsidRPr="0002364A">
        <w:rPr>
          <w:b/>
          <w:bCs/>
          <w:lang w:val="de-DE"/>
        </w:rPr>
        <w:t>An wen kann ich mich wenden, wenn ich Fragen zum Datenschutz habe?</w:t>
      </w:r>
    </w:p>
    <w:p w14:paraId="231C3A4A" w14:textId="632F99B1" w:rsidR="00A04336" w:rsidRPr="0002364A" w:rsidRDefault="004952BE" w:rsidP="00A91C7A">
      <w:pPr>
        <w:rPr>
          <w:lang w:val="de-DE"/>
        </w:rPr>
      </w:pPr>
      <w:r w:rsidRPr="0002364A">
        <w:rPr>
          <w:lang w:val="de-DE"/>
        </w:rPr>
        <w:t xml:space="preserve">Fragen zum Datenschutz können Sie an den behördlich bestellten schulischen Datenschutzbeauftragten stellen: </w:t>
      </w:r>
      <w:bookmarkStart w:id="2" w:name="_2qx50e507c1z" w:colFirst="0" w:colLast="0"/>
      <w:bookmarkEnd w:id="2"/>
      <w:r w:rsidR="00036B92" w:rsidRPr="0002364A">
        <w:rPr>
          <w:lang w:val="de-DE"/>
        </w:rPr>
        <w:t xml:space="preserve">Christian </w:t>
      </w:r>
      <w:proofErr w:type="spellStart"/>
      <w:r w:rsidR="00036B92" w:rsidRPr="0002364A">
        <w:rPr>
          <w:lang w:val="de-DE"/>
        </w:rPr>
        <w:t>Wolfertstetter</w:t>
      </w:r>
      <w:proofErr w:type="spellEnd"/>
      <w:r w:rsidR="00036B92" w:rsidRPr="0002364A">
        <w:rPr>
          <w:lang w:val="de-DE"/>
        </w:rPr>
        <w:t xml:space="preserve">, </w:t>
      </w:r>
      <w:r w:rsidR="00FE74C2" w:rsidRPr="0002364A">
        <w:rPr>
          <w:lang w:val="de-DE"/>
        </w:rPr>
        <w:t xml:space="preserve">Datenschutzbeauftragter Schulamt Altötting, </w:t>
      </w:r>
      <w:hyperlink r:id="rId7" w:history="1">
        <w:r w:rsidR="00B04968" w:rsidRPr="00AA7547">
          <w:rPr>
            <w:rStyle w:val="Hyperlink"/>
            <w:lang w:val="de-DE"/>
          </w:rPr>
          <w:t>datenschutz-schulamt-aoe@t-online.de</w:t>
        </w:r>
      </w:hyperlink>
      <w:r w:rsidR="00B04968" w:rsidRPr="0002364A">
        <w:rPr>
          <w:lang w:val="de-DE"/>
        </w:rPr>
        <w:t xml:space="preserve"> </w:t>
      </w:r>
    </w:p>
    <w:p w14:paraId="294080E3" w14:textId="3B6E2D1A" w:rsidR="00613CC1" w:rsidRPr="0002364A" w:rsidRDefault="004952BE" w:rsidP="00A91C7A">
      <w:pPr>
        <w:rPr>
          <w:b/>
          <w:bCs/>
          <w:lang w:val="de-DE"/>
        </w:rPr>
      </w:pPr>
      <w:r w:rsidRPr="0002364A">
        <w:rPr>
          <w:b/>
          <w:bCs/>
          <w:lang w:val="de-DE"/>
        </w:rPr>
        <w:t>Zu welchem Zweck sollen die Daten verarbeitet werden?</w:t>
      </w:r>
    </w:p>
    <w:p w14:paraId="2A9D57DD" w14:textId="753DD000" w:rsidR="00613CC1" w:rsidRPr="0002364A" w:rsidRDefault="004952BE" w:rsidP="00A91C7A">
      <w:pPr>
        <w:rPr>
          <w:lang w:val="de-DE"/>
        </w:rPr>
      </w:pPr>
      <w:r w:rsidRPr="0002364A">
        <w:rPr>
          <w:lang w:val="de-DE"/>
        </w:rPr>
        <w:t xml:space="preserve">Die Verarbeitung ist erforderlich zur Nutzung von </w:t>
      </w:r>
      <w:r w:rsidR="001F2764" w:rsidRPr="0002364A">
        <w:rPr>
          <w:lang w:val="de-DE"/>
        </w:rPr>
        <w:t>Big Blue Button</w:t>
      </w:r>
      <w:r w:rsidR="0068759C">
        <w:rPr>
          <w:lang w:val="de-DE"/>
        </w:rPr>
        <w:t xml:space="preserve"> </w:t>
      </w:r>
      <w:r w:rsidRPr="0002364A">
        <w:rPr>
          <w:lang w:val="de-DE"/>
        </w:rPr>
        <w:t xml:space="preserve">zur Durchführung von </w:t>
      </w:r>
      <w:r w:rsidR="0068759C">
        <w:rPr>
          <w:lang w:val="de-DE"/>
        </w:rPr>
        <w:t xml:space="preserve">Videokonferenzen </w:t>
      </w:r>
      <w:r w:rsidR="006C7397">
        <w:rPr>
          <w:lang w:val="de-DE"/>
        </w:rPr>
        <w:t>während der Unterrichtsbeeinträchtigungen durch die Corona-Pandemie.</w:t>
      </w:r>
    </w:p>
    <w:p w14:paraId="71407321" w14:textId="77777777" w:rsidR="00613CC1" w:rsidRPr="0002364A" w:rsidRDefault="004952BE" w:rsidP="00A91C7A">
      <w:pPr>
        <w:rPr>
          <w:b/>
          <w:bCs/>
          <w:lang w:val="de-DE"/>
        </w:rPr>
      </w:pPr>
      <w:bookmarkStart w:id="3" w:name="_gj5i3x6brqwh" w:colFirst="0" w:colLast="0"/>
      <w:bookmarkEnd w:id="3"/>
      <w:r w:rsidRPr="0002364A">
        <w:rPr>
          <w:b/>
          <w:bCs/>
          <w:lang w:val="de-DE"/>
        </w:rPr>
        <w:t>Auf welcher Rechtsgrundlage erfolgt die Verarbeitung?</w:t>
      </w:r>
    </w:p>
    <w:p w14:paraId="508D9B85" w14:textId="77777777" w:rsidR="00613CC1" w:rsidRPr="0002364A" w:rsidRDefault="004952BE" w:rsidP="00A91C7A">
      <w:pPr>
        <w:rPr>
          <w:lang w:val="de-DE"/>
        </w:rPr>
      </w:pPr>
      <w:r w:rsidRPr="0002364A">
        <w:rPr>
          <w:lang w:val="de-DE"/>
        </w:rPr>
        <w:t>Die Verarbeitung erfolgt auf der Grundlage Ihrer Einwilligung.</w:t>
      </w:r>
    </w:p>
    <w:p w14:paraId="639411C2" w14:textId="6C701C53" w:rsidR="00613CC1" w:rsidRPr="0002364A" w:rsidRDefault="004952BE" w:rsidP="00A91C7A">
      <w:pPr>
        <w:rPr>
          <w:b/>
          <w:bCs/>
          <w:lang w:val="de-DE"/>
        </w:rPr>
      </w:pPr>
      <w:bookmarkStart w:id="4" w:name="_7n351n2644vw" w:colFirst="0" w:colLast="0"/>
      <w:bookmarkEnd w:id="4"/>
      <w:r w:rsidRPr="0002364A">
        <w:rPr>
          <w:b/>
          <w:bCs/>
          <w:lang w:val="de-DE"/>
        </w:rPr>
        <w:t xml:space="preserve">Welche personenbezogenen Daten werden bei Teilnahme an einer </w:t>
      </w:r>
      <w:r w:rsidR="001F2764" w:rsidRPr="0002364A">
        <w:rPr>
          <w:b/>
          <w:bCs/>
          <w:lang w:val="de-DE"/>
        </w:rPr>
        <w:t>Big Blue Button</w:t>
      </w:r>
      <w:r w:rsidRPr="0002364A">
        <w:rPr>
          <w:b/>
          <w:bCs/>
          <w:lang w:val="de-DE"/>
        </w:rPr>
        <w:t xml:space="preserve"> Videokonferenz verarbeitet?</w:t>
      </w:r>
    </w:p>
    <w:p w14:paraId="427A3484" w14:textId="01E55794" w:rsidR="00613CC1" w:rsidRPr="0002364A" w:rsidRDefault="004952BE" w:rsidP="00A91C7A">
      <w:pPr>
        <w:rPr>
          <w:lang w:val="de-DE"/>
        </w:rPr>
      </w:pPr>
      <w:r w:rsidRPr="0002364A">
        <w:rPr>
          <w:lang w:val="de-DE"/>
        </w:rPr>
        <w:t xml:space="preserve">Bei der Teilnahme an einer </w:t>
      </w:r>
      <w:r w:rsidR="001F2764" w:rsidRPr="0002364A">
        <w:rPr>
          <w:lang w:val="de-DE"/>
        </w:rPr>
        <w:t>Big Blue Button</w:t>
      </w:r>
      <w:r w:rsidRPr="0002364A">
        <w:rPr>
          <w:lang w:val="de-DE"/>
        </w:rPr>
        <w:t xml:space="preserve"> Videokonferenz ohne eigenes Nutzerkonto werden Metadaten zur Konferenz verarbeitet: Thema, Beschreibung (optional), IP</w:t>
      </w:r>
      <w:r w:rsidR="001811F8" w:rsidRPr="0002364A">
        <w:rPr>
          <w:lang w:val="de-DE"/>
        </w:rPr>
        <w:t xml:space="preserve">-Adresse </w:t>
      </w:r>
      <w:r w:rsidRPr="0002364A">
        <w:rPr>
          <w:lang w:val="de-DE"/>
        </w:rPr>
        <w:t>des Teilnehmers und Informationen zum genutzten Endgerät. Bei Nutzung des IM</w:t>
      </w:r>
      <w:r w:rsidR="00BE141A" w:rsidRPr="0002364A">
        <w:rPr>
          <w:lang w:val="de-DE"/>
        </w:rPr>
        <w:t>-</w:t>
      </w:r>
      <w:r w:rsidRPr="0002364A">
        <w:rPr>
          <w:lang w:val="de-DE"/>
        </w:rPr>
        <w:t xml:space="preserve">Chats in </w:t>
      </w:r>
      <w:r w:rsidR="001F2764" w:rsidRPr="0002364A">
        <w:rPr>
          <w:lang w:val="de-DE"/>
        </w:rPr>
        <w:t>Big Blue Button</w:t>
      </w:r>
      <w:r w:rsidR="00C14A91" w:rsidRPr="0002364A">
        <w:rPr>
          <w:lang w:val="de-DE"/>
        </w:rPr>
        <w:t xml:space="preserve"> sind die Chati</w:t>
      </w:r>
      <w:r w:rsidRPr="0002364A">
        <w:rPr>
          <w:lang w:val="de-DE"/>
        </w:rPr>
        <w:t>nhalte Gegenstand der Verarbeitung. Bei Bestehen eines Nutzerkontos (</w:t>
      </w:r>
      <w:r w:rsidR="00ED1FF7" w:rsidRPr="0002364A">
        <w:rPr>
          <w:lang w:val="de-DE"/>
        </w:rPr>
        <w:t>nur für Lehrkräfte erforderlich</w:t>
      </w:r>
      <w:r w:rsidRPr="0002364A">
        <w:rPr>
          <w:lang w:val="de-DE"/>
        </w:rPr>
        <w:t>), werden außerdem folgende Daten verarbeitet: Vorname, Nachname, Telefonnummer (optional), E-Mail, Passwort, Profilbild (optional). Eine Speicherung von Videokonferenzen und IM</w:t>
      </w:r>
      <w:r w:rsidR="00BE141A" w:rsidRPr="0002364A">
        <w:rPr>
          <w:lang w:val="de-DE"/>
        </w:rPr>
        <w:t>-</w:t>
      </w:r>
      <w:r w:rsidRPr="0002364A">
        <w:rPr>
          <w:lang w:val="de-DE"/>
        </w:rPr>
        <w:t>Chats durch die Schule</w:t>
      </w:r>
      <w:r w:rsidR="00FF373F" w:rsidRPr="0002364A">
        <w:rPr>
          <w:lang w:val="de-DE"/>
        </w:rPr>
        <w:t xml:space="preserve"> oder den Anbieter</w:t>
      </w:r>
      <w:r w:rsidRPr="0002364A">
        <w:rPr>
          <w:lang w:val="de-DE"/>
        </w:rPr>
        <w:t xml:space="preserve"> erfolgt nicht.</w:t>
      </w:r>
    </w:p>
    <w:p w14:paraId="653D7B26" w14:textId="76ABFDCA" w:rsidR="00613CC1" w:rsidRPr="0002364A" w:rsidRDefault="004952BE" w:rsidP="00A91C7A">
      <w:pPr>
        <w:rPr>
          <w:b/>
          <w:bCs/>
          <w:lang w:val="de-DE"/>
        </w:rPr>
      </w:pPr>
      <w:bookmarkStart w:id="5" w:name="_x5ipaq4eos1u" w:colFirst="0" w:colLast="0"/>
      <w:bookmarkEnd w:id="5"/>
      <w:r w:rsidRPr="0002364A">
        <w:rPr>
          <w:b/>
          <w:bCs/>
          <w:lang w:val="de-DE"/>
        </w:rPr>
        <w:t>Wer hat Zugriff auf die personenbezogenen Date</w:t>
      </w:r>
      <w:r w:rsidR="00007A8F">
        <w:rPr>
          <w:b/>
          <w:bCs/>
          <w:lang w:val="de-DE"/>
        </w:rPr>
        <w:t>n</w:t>
      </w:r>
      <w:r w:rsidRPr="0002364A">
        <w:rPr>
          <w:b/>
          <w:bCs/>
          <w:lang w:val="de-DE"/>
        </w:rPr>
        <w:t>?</w:t>
      </w:r>
    </w:p>
    <w:p w14:paraId="02AA60C9" w14:textId="699B7E4D" w:rsidR="00613CC1" w:rsidRPr="0002364A" w:rsidRDefault="004952BE" w:rsidP="00A91C7A">
      <w:pPr>
        <w:rPr>
          <w:lang w:val="de-DE"/>
        </w:rPr>
      </w:pPr>
      <w:r w:rsidRPr="0002364A">
        <w:rPr>
          <w:lang w:val="de-DE"/>
        </w:rPr>
        <w:t>Alle Teilnehmer einer Videokonferenz haben Zugriff im Sinne von Sehen, Hören und Lesen auf Inhalte der Videokonferenz und IM</w:t>
      </w:r>
      <w:r w:rsidR="00BE141A" w:rsidRPr="0002364A">
        <w:rPr>
          <w:lang w:val="de-DE"/>
        </w:rPr>
        <w:t>-</w:t>
      </w:r>
      <w:r w:rsidRPr="0002364A">
        <w:rPr>
          <w:lang w:val="de-DE"/>
        </w:rPr>
        <w:t>Chats. Der Anbieter hat Zugriff auf die verarbeiteten Daten im Rahmen der Auftragsverarbeitung</w:t>
      </w:r>
      <w:r w:rsidR="00182C33" w:rsidRPr="0002364A">
        <w:rPr>
          <w:lang w:val="de-DE"/>
        </w:rPr>
        <w:t xml:space="preserve">, </w:t>
      </w:r>
      <w:r w:rsidRPr="0002364A">
        <w:rPr>
          <w:lang w:val="de-DE"/>
        </w:rPr>
        <w:t>auf Weisung der Schulleitung</w:t>
      </w:r>
      <w:r w:rsidR="00182C33" w:rsidRPr="0002364A">
        <w:rPr>
          <w:lang w:val="de-DE"/>
        </w:rPr>
        <w:t xml:space="preserve"> </w:t>
      </w:r>
      <w:r w:rsidR="0002364A" w:rsidRPr="0002364A">
        <w:rPr>
          <w:lang w:val="de-DE"/>
        </w:rPr>
        <w:t>oder zur Beweissicherung</w:t>
      </w:r>
      <w:r w:rsidR="00873821">
        <w:rPr>
          <w:lang w:val="de-DE"/>
        </w:rPr>
        <w:t xml:space="preserve"> </w:t>
      </w:r>
      <w:r w:rsidR="00667B2C">
        <w:rPr>
          <w:lang w:val="de-DE"/>
        </w:rPr>
        <w:t>durch Behör</w:t>
      </w:r>
      <w:r w:rsidR="007C0D44">
        <w:rPr>
          <w:lang w:val="de-DE"/>
        </w:rPr>
        <w:t xml:space="preserve">den </w:t>
      </w:r>
      <w:r w:rsidR="0002364A" w:rsidRPr="0002364A">
        <w:rPr>
          <w:lang w:val="de-DE"/>
        </w:rPr>
        <w:t>im Rahmen von Rechtsverstößen.</w:t>
      </w:r>
    </w:p>
    <w:p w14:paraId="5D4FBBC9" w14:textId="4BA38AB4" w:rsidR="00613CC1" w:rsidRPr="0002364A" w:rsidRDefault="004952BE" w:rsidP="00A91C7A">
      <w:pPr>
        <w:rPr>
          <w:b/>
          <w:bCs/>
          <w:lang w:val="de-DE"/>
        </w:rPr>
      </w:pPr>
      <w:bookmarkStart w:id="6" w:name="_ak0kjspdzlst" w:colFirst="0" w:colLast="0"/>
      <w:bookmarkEnd w:id="6"/>
      <w:r w:rsidRPr="0002364A">
        <w:rPr>
          <w:b/>
          <w:bCs/>
          <w:lang w:val="de-DE"/>
        </w:rPr>
        <w:t>An wen werden die Daten übermittelt?</w:t>
      </w:r>
    </w:p>
    <w:p w14:paraId="56E3F3C6" w14:textId="0D494AB5" w:rsidR="00613CC1" w:rsidRPr="0002364A" w:rsidRDefault="001F2764" w:rsidP="00A91C7A">
      <w:pPr>
        <w:rPr>
          <w:lang w:val="de-DE"/>
        </w:rPr>
      </w:pPr>
      <w:r w:rsidRPr="0002364A">
        <w:rPr>
          <w:lang w:val="de-DE"/>
        </w:rPr>
        <w:t xml:space="preserve">Das Medienzentrum </w:t>
      </w:r>
      <w:r w:rsidR="00F61CCD" w:rsidRPr="0002364A">
        <w:rPr>
          <w:lang w:val="de-DE"/>
        </w:rPr>
        <w:t>Altötting</w:t>
      </w:r>
      <w:r w:rsidR="0002364A">
        <w:rPr>
          <w:lang w:val="de-DE"/>
        </w:rPr>
        <w:t xml:space="preserve"> und d</w:t>
      </w:r>
      <w:r w:rsidR="008853FE">
        <w:rPr>
          <w:lang w:val="de-DE"/>
        </w:rPr>
        <w:t xml:space="preserve">er Hosting-Anbieter </w:t>
      </w:r>
      <w:proofErr w:type="spellStart"/>
      <w:r w:rsidR="008853FE">
        <w:rPr>
          <w:lang w:val="de-DE"/>
        </w:rPr>
        <w:t>Collocall</w:t>
      </w:r>
      <w:proofErr w:type="spellEnd"/>
      <w:r w:rsidR="004952BE" w:rsidRPr="0002364A">
        <w:rPr>
          <w:lang w:val="de-DE"/>
        </w:rPr>
        <w:t>, welche</w:t>
      </w:r>
      <w:r w:rsidR="008853FE">
        <w:rPr>
          <w:lang w:val="de-DE"/>
        </w:rPr>
        <w:t xml:space="preserve">r </w:t>
      </w:r>
      <w:r w:rsidR="004952BE" w:rsidRPr="0002364A">
        <w:rPr>
          <w:lang w:val="de-DE"/>
        </w:rPr>
        <w:t xml:space="preserve">die </w:t>
      </w:r>
      <w:r w:rsidRPr="0002364A">
        <w:rPr>
          <w:lang w:val="de-DE"/>
        </w:rPr>
        <w:t>Big Blue Button</w:t>
      </w:r>
      <w:r w:rsidR="004952BE" w:rsidRPr="0002364A">
        <w:rPr>
          <w:lang w:val="de-DE"/>
        </w:rPr>
        <w:t xml:space="preserve"> Videokonferenz</w:t>
      </w:r>
      <w:r w:rsidR="00CF02C2" w:rsidRPr="0002364A">
        <w:rPr>
          <w:lang w:val="de-DE"/>
        </w:rPr>
        <w:t>-</w:t>
      </w:r>
      <w:r w:rsidR="004952BE" w:rsidRPr="0002364A">
        <w:rPr>
          <w:lang w:val="de-DE"/>
        </w:rPr>
        <w:t>Plattform betreibt, verarbeitet dazu die personenbezogenen Daten in unserem Auftrag. D.</w:t>
      </w:r>
      <w:r w:rsidR="00CF02C2" w:rsidRPr="0002364A">
        <w:rPr>
          <w:lang w:val="de-DE"/>
        </w:rPr>
        <w:t xml:space="preserve"> </w:t>
      </w:r>
      <w:r w:rsidR="004952BE" w:rsidRPr="0002364A">
        <w:rPr>
          <w:lang w:val="de-DE"/>
        </w:rPr>
        <w:t xml:space="preserve">h. </w:t>
      </w:r>
      <w:r w:rsidR="00CF02C2" w:rsidRPr="0002364A">
        <w:rPr>
          <w:lang w:val="de-DE"/>
        </w:rPr>
        <w:t>es</w:t>
      </w:r>
      <w:r w:rsidR="004952BE" w:rsidRPr="0002364A">
        <w:rPr>
          <w:lang w:val="de-DE"/>
        </w:rPr>
        <w:t xml:space="preserve"> darf sie nur entsprechend unserer Weisungen und für unsere Zwecke und nicht für eigene Zwecke nutzen, d.</w:t>
      </w:r>
      <w:r w:rsidR="00CF02C2" w:rsidRPr="0002364A">
        <w:rPr>
          <w:lang w:val="de-DE"/>
        </w:rPr>
        <w:t xml:space="preserve"> </w:t>
      </w:r>
      <w:r w:rsidR="004952BE" w:rsidRPr="0002364A">
        <w:rPr>
          <w:lang w:val="de-DE"/>
        </w:rPr>
        <w:t xml:space="preserve">h. weder für Werbung noch an Dritte weitergeben. </w:t>
      </w:r>
    </w:p>
    <w:p w14:paraId="020BD70A" w14:textId="617CD5F6" w:rsidR="00613CC1" w:rsidRPr="00324570" w:rsidRDefault="004952BE" w:rsidP="00A91C7A">
      <w:pPr>
        <w:rPr>
          <w:b/>
          <w:bCs/>
          <w:lang w:val="de-DE"/>
        </w:rPr>
      </w:pPr>
      <w:bookmarkStart w:id="7" w:name="_4ocj01vdp3bo" w:colFirst="0" w:colLast="0"/>
      <w:bookmarkEnd w:id="7"/>
      <w:r w:rsidRPr="00324570">
        <w:rPr>
          <w:b/>
          <w:bCs/>
          <w:lang w:val="de-DE"/>
        </w:rPr>
        <w:t>Wie lange werden die Daten</w:t>
      </w:r>
      <w:r w:rsidR="00324570" w:rsidRPr="00324570">
        <w:rPr>
          <w:b/>
          <w:bCs/>
          <w:lang w:val="de-DE"/>
        </w:rPr>
        <w:t xml:space="preserve"> </w:t>
      </w:r>
      <w:r w:rsidRPr="00324570">
        <w:rPr>
          <w:b/>
          <w:bCs/>
          <w:lang w:val="de-DE"/>
        </w:rPr>
        <w:t>gespeichert?</w:t>
      </w:r>
    </w:p>
    <w:p w14:paraId="1B454186" w14:textId="4E82F8F7" w:rsidR="00613CC1" w:rsidRPr="0002364A" w:rsidRDefault="004952BE" w:rsidP="00A91C7A">
      <w:pPr>
        <w:rPr>
          <w:lang w:val="de-DE"/>
        </w:rPr>
      </w:pPr>
      <w:r w:rsidRPr="0002364A">
        <w:rPr>
          <w:lang w:val="de-DE"/>
        </w:rPr>
        <w:t xml:space="preserve">Die Schule speichert keine personenbezogenen Daten im Zusammenhang mit der Nutzung von </w:t>
      </w:r>
      <w:r w:rsidR="001F2764" w:rsidRPr="0002364A">
        <w:rPr>
          <w:lang w:val="de-DE"/>
        </w:rPr>
        <w:t>Big Blue Button</w:t>
      </w:r>
      <w:r w:rsidRPr="0002364A">
        <w:rPr>
          <w:lang w:val="de-DE"/>
        </w:rPr>
        <w:t>. Videokonferenzen und IM</w:t>
      </w:r>
      <w:r w:rsidR="00BE141A" w:rsidRPr="0002364A">
        <w:rPr>
          <w:lang w:val="de-DE"/>
        </w:rPr>
        <w:t>-</w:t>
      </w:r>
      <w:r w:rsidRPr="0002364A">
        <w:rPr>
          <w:lang w:val="de-DE"/>
        </w:rPr>
        <w:t>Chats werden nicht aufgezeichn</w:t>
      </w:r>
      <w:r w:rsidR="008030C0" w:rsidRPr="0002364A">
        <w:rPr>
          <w:lang w:val="de-DE"/>
        </w:rPr>
        <w:t xml:space="preserve">et und weder durch Schule noch </w:t>
      </w:r>
      <w:r w:rsidRPr="0002364A">
        <w:rPr>
          <w:lang w:val="de-DE"/>
        </w:rPr>
        <w:t xml:space="preserve">Anbieter gespeichert. </w:t>
      </w:r>
      <w:r w:rsidR="00AA4AC2">
        <w:rPr>
          <w:lang w:val="de-DE"/>
        </w:rPr>
        <w:t>Hochgeladene Dokumente oder</w:t>
      </w:r>
      <w:r w:rsidRPr="0002364A">
        <w:rPr>
          <w:lang w:val="de-DE"/>
        </w:rPr>
        <w:t xml:space="preserve"> Inhalte von IM</w:t>
      </w:r>
      <w:r w:rsidR="00BE141A" w:rsidRPr="0002364A">
        <w:rPr>
          <w:lang w:val="de-DE"/>
        </w:rPr>
        <w:t>-</w:t>
      </w:r>
      <w:r w:rsidRPr="0002364A">
        <w:rPr>
          <w:lang w:val="de-DE"/>
        </w:rPr>
        <w:t>Chats werden gelöscht, sobald ein Konferenzraum geschlossen wird.</w:t>
      </w:r>
    </w:p>
    <w:sectPr w:rsidR="00613CC1" w:rsidRPr="0002364A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F95EC" w14:textId="77777777" w:rsidR="002010EB" w:rsidRDefault="002010EB">
      <w:pPr>
        <w:spacing w:line="240" w:lineRule="auto"/>
      </w:pPr>
      <w:r>
        <w:separator/>
      </w:r>
    </w:p>
  </w:endnote>
  <w:endnote w:type="continuationSeparator" w:id="0">
    <w:p w14:paraId="3E0C961A" w14:textId="77777777" w:rsidR="002010EB" w:rsidRDefault="00201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1131" w14:textId="129AA01D" w:rsidR="00613CC1" w:rsidRDefault="004952BE">
    <w:pPr>
      <w:tabs>
        <w:tab w:val="center" w:pos="4536"/>
        <w:tab w:val="right" w:pos="9072"/>
      </w:tabs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Stand: 0</w:t>
    </w:r>
    <w:r w:rsidR="00C14A91">
      <w:rPr>
        <w:sz w:val="16"/>
        <w:szCs w:val="16"/>
      </w:rPr>
      <w:t>5</w:t>
    </w:r>
    <w:r>
      <w:rPr>
        <w:sz w:val="16"/>
        <w:szCs w:val="16"/>
      </w:rPr>
      <w:t>/2020</w:t>
    </w:r>
  </w:p>
  <w:p w14:paraId="6F3161A2" w14:textId="4DCC057B" w:rsidR="00613CC1" w:rsidRDefault="00C14A91">
    <w:pPr>
      <w:tabs>
        <w:tab w:val="center" w:pos="4536"/>
        <w:tab w:val="right" w:pos="9072"/>
      </w:tabs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v.1.1 MZ </w:t>
    </w:r>
    <w:r w:rsidR="008030C0">
      <w:rPr>
        <w:sz w:val="16"/>
        <w:szCs w:val="16"/>
      </w:rPr>
      <w:t>Aoe</w:t>
    </w:r>
  </w:p>
  <w:p w14:paraId="454BB059" w14:textId="6DD52385" w:rsidR="00C14A91" w:rsidRDefault="00C14A91" w:rsidP="00C14A91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0D066" w14:textId="77777777" w:rsidR="002010EB" w:rsidRDefault="002010EB">
      <w:pPr>
        <w:spacing w:line="240" w:lineRule="auto"/>
      </w:pPr>
      <w:r>
        <w:separator/>
      </w:r>
    </w:p>
  </w:footnote>
  <w:footnote w:type="continuationSeparator" w:id="0">
    <w:p w14:paraId="658D6A67" w14:textId="77777777" w:rsidR="002010EB" w:rsidRDefault="002010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C1"/>
    <w:rsid w:val="00007A8F"/>
    <w:rsid w:val="0002364A"/>
    <w:rsid w:val="00036B92"/>
    <w:rsid w:val="001811F8"/>
    <w:rsid w:val="00182C33"/>
    <w:rsid w:val="001B31AF"/>
    <w:rsid w:val="001F2764"/>
    <w:rsid w:val="002010EB"/>
    <w:rsid w:val="0024627F"/>
    <w:rsid w:val="002B0EEB"/>
    <w:rsid w:val="00324570"/>
    <w:rsid w:val="0036097E"/>
    <w:rsid w:val="004952BE"/>
    <w:rsid w:val="00587FD8"/>
    <w:rsid w:val="005C67DC"/>
    <w:rsid w:val="00613CC1"/>
    <w:rsid w:val="00626272"/>
    <w:rsid w:val="00667B2C"/>
    <w:rsid w:val="0068759C"/>
    <w:rsid w:val="0069058E"/>
    <w:rsid w:val="006C7397"/>
    <w:rsid w:val="0074486F"/>
    <w:rsid w:val="007C0D44"/>
    <w:rsid w:val="008030C0"/>
    <w:rsid w:val="00873821"/>
    <w:rsid w:val="008853FE"/>
    <w:rsid w:val="00955437"/>
    <w:rsid w:val="009A1BBD"/>
    <w:rsid w:val="009B74BE"/>
    <w:rsid w:val="00A04336"/>
    <w:rsid w:val="00A54B47"/>
    <w:rsid w:val="00A91C7A"/>
    <w:rsid w:val="00AA4AC2"/>
    <w:rsid w:val="00AA7547"/>
    <w:rsid w:val="00AE0443"/>
    <w:rsid w:val="00B04968"/>
    <w:rsid w:val="00B14725"/>
    <w:rsid w:val="00BE141A"/>
    <w:rsid w:val="00C14A91"/>
    <w:rsid w:val="00CF02C2"/>
    <w:rsid w:val="00D24F98"/>
    <w:rsid w:val="00D42117"/>
    <w:rsid w:val="00DB0238"/>
    <w:rsid w:val="00E8048F"/>
    <w:rsid w:val="00ED1FF7"/>
    <w:rsid w:val="00F61CCD"/>
    <w:rsid w:val="00FA718D"/>
    <w:rsid w:val="00FC4D6E"/>
    <w:rsid w:val="00FE74C2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3E3B2D"/>
  <w15:docId w15:val="{E616E577-CC8E-394C-A5D4-34F621D3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1F27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764"/>
  </w:style>
  <w:style w:type="paragraph" w:styleId="Fuzeile">
    <w:name w:val="footer"/>
    <w:basedOn w:val="Standard"/>
    <w:link w:val="FuzeileZchn"/>
    <w:uiPriority w:val="99"/>
    <w:unhideWhenUsed/>
    <w:rsid w:val="001F276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764"/>
  </w:style>
  <w:style w:type="character" w:styleId="Hyperlink">
    <w:name w:val="Hyperlink"/>
    <w:basedOn w:val="Absatz-Standardschriftart"/>
    <w:uiPriority w:val="99"/>
    <w:unhideWhenUsed/>
    <w:rsid w:val="00A0433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tenschutz-schulamt-aoe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</dc:creator>
  <cp:lastModifiedBy>Bettina Vogl</cp:lastModifiedBy>
  <cp:revision>32</cp:revision>
  <dcterms:created xsi:type="dcterms:W3CDTF">2020-07-07T07:49:00Z</dcterms:created>
  <dcterms:modified xsi:type="dcterms:W3CDTF">2020-07-30T15:43:00Z</dcterms:modified>
</cp:coreProperties>
</file>